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634C" w:rsidRDefault="00B5634C"/>
    <w:p w:rsidR="008B7F07" w:rsidRDefault="008B7F07"/>
    <w:p w:rsidR="008B7F07" w:rsidRDefault="008B7F07" w:rsidP="008B7F07">
      <w:pPr>
        <w:jc w:val="center"/>
      </w:pPr>
      <w:r>
        <w:rPr>
          <w:noProof/>
          <w:lang w:eastAsia="cs-CZ"/>
        </w:rPr>
        <w:drawing>
          <wp:inline distT="0" distB="0" distL="0" distR="0" wp14:anchorId="66A632C1" wp14:editId="10F611C0">
            <wp:extent cx="3448050" cy="942975"/>
            <wp:effectExtent l="0" t="0" r="0" b="9525"/>
            <wp:docPr id="1" name="Obrázek 1" descr="logo_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_fina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7F07" w:rsidRDefault="008B7F07">
      <w:r>
        <w:t>Aktuální informace</w:t>
      </w:r>
    </w:p>
    <w:p w:rsidR="008B7F07" w:rsidRDefault="008B7F07" w:rsidP="008B7F07">
      <w:pPr>
        <w:pStyle w:val="Odstavecseseznamem"/>
        <w:numPr>
          <w:ilvl w:val="0"/>
          <w:numId w:val="1"/>
        </w:numPr>
      </w:pPr>
      <w:r>
        <w:t>V současné situaci jsme se rozhodli využít naše šikovné paní kuchařky a uklízečky, které v rámci náhradní práce šijí ochranné roušky. Postupně je budou dodávat do prodejny KONZUM v Písečné.</w:t>
      </w:r>
    </w:p>
    <w:p w:rsidR="008B7F07" w:rsidRDefault="008B7F07">
      <w:r>
        <w:t xml:space="preserve">             P</w:t>
      </w:r>
      <w:r w:rsidR="00134A2D">
        <w:t>řebytky pošleme</w:t>
      </w:r>
      <w:r>
        <w:t xml:space="preserve"> do nemocnice v Ústí nad Orlicí.</w:t>
      </w:r>
    </w:p>
    <w:p w:rsidR="008B7F07" w:rsidRDefault="008B7F07"/>
    <w:p w:rsidR="008B7F07" w:rsidRDefault="008B7F07" w:rsidP="008B7F07">
      <w:pPr>
        <w:pStyle w:val="Odstavecseseznamem"/>
        <w:numPr>
          <w:ilvl w:val="0"/>
          <w:numId w:val="1"/>
        </w:numPr>
      </w:pPr>
      <w:r>
        <w:t xml:space="preserve">Děkujeme rodičům za rychlou </w:t>
      </w:r>
      <w:r w:rsidR="00134A2D">
        <w:t xml:space="preserve">a vstřícnou </w:t>
      </w:r>
      <w:r>
        <w:t xml:space="preserve">komunikaci s třídními a </w:t>
      </w:r>
      <w:r w:rsidR="00134A2D">
        <w:t>zodpovědný přístup k</w:t>
      </w:r>
      <w:r w:rsidR="00115109">
        <w:t xml:space="preserve">   </w:t>
      </w:r>
      <w:r w:rsidR="00134A2D">
        <w:t>domácímu vzdělávání dětí.</w:t>
      </w:r>
    </w:p>
    <w:p w:rsidR="00134A2D" w:rsidRDefault="00134A2D" w:rsidP="00134A2D">
      <w:bookmarkStart w:id="0" w:name="_GoBack"/>
      <w:bookmarkEnd w:id="0"/>
    </w:p>
    <w:p w:rsidR="00406C7F" w:rsidRDefault="00134A2D" w:rsidP="00134A2D">
      <w:pPr>
        <w:pStyle w:val="Odstavecseseznamem"/>
        <w:numPr>
          <w:ilvl w:val="0"/>
          <w:numId w:val="1"/>
        </w:numPr>
      </w:pPr>
      <w:r>
        <w:t>Pracovní listy s různou úrovní obtížnosti budou rozeslány i dětem z předškolního oddělení MŠ.  P. učit</w:t>
      </w:r>
      <w:r w:rsidR="00115109">
        <w:t>elky předškoláků</w:t>
      </w:r>
      <w:r>
        <w:t xml:space="preserve"> v nejbližší době </w:t>
      </w:r>
      <w:r w:rsidR="00115109">
        <w:t>kontaktují rodiče. Nemusíte se bát zbytečné zátěže.  Pracovní listy budou obsahovat jednoduchá cvičení a úkoly</w:t>
      </w:r>
      <w:r w:rsidR="00383A4C">
        <w:t xml:space="preserve">, </w:t>
      </w:r>
      <w:r w:rsidR="00115109">
        <w:t xml:space="preserve">na něž navazuje učivo </w:t>
      </w:r>
    </w:p>
    <w:p w:rsidR="00134A2D" w:rsidRDefault="00115109" w:rsidP="00406C7F">
      <w:pPr>
        <w:pStyle w:val="Odstavecseseznamem"/>
      </w:pPr>
      <w:r>
        <w:t>prvního ročníku.</w:t>
      </w:r>
    </w:p>
    <w:p w:rsidR="00406C7F" w:rsidRDefault="00406C7F" w:rsidP="00406C7F">
      <w:pPr>
        <w:pStyle w:val="Odstavecseseznamem"/>
      </w:pPr>
    </w:p>
    <w:p w:rsidR="00406C7F" w:rsidRDefault="00406C7F" w:rsidP="00406C7F">
      <w:pPr>
        <w:pStyle w:val="Odstavecseseznamem"/>
        <w:numPr>
          <w:ilvl w:val="0"/>
          <w:numId w:val="1"/>
        </w:numPr>
      </w:pPr>
      <w:r>
        <w:t xml:space="preserve">Termín zápisu do prvního ročníku jsme ponechali na </w:t>
      </w:r>
      <w:r w:rsidRPr="00383A4C">
        <w:rPr>
          <w:b/>
          <w:bCs/>
        </w:rPr>
        <w:t>2. dubna</w:t>
      </w:r>
      <w:r>
        <w:t>.</w:t>
      </w:r>
      <w:r w:rsidR="00383A4C">
        <w:t xml:space="preserve"> </w:t>
      </w:r>
      <w:r>
        <w:t>Pokud by došlo ke změně termínu, či způsobu zápisu, podáme včas informace mailem či telefonicky.</w:t>
      </w:r>
    </w:p>
    <w:p w:rsidR="00383A4C" w:rsidRDefault="00383A4C" w:rsidP="00383A4C"/>
    <w:p w:rsidR="00383A4C" w:rsidRDefault="00383A4C" w:rsidP="00383A4C">
      <w:pPr>
        <w:pStyle w:val="Odstavecseseznamem"/>
        <w:numPr>
          <w:ilvl w:val="0"/>
          <w:numId w:val="1"/>
        </w:numPr>
      </w:pPr>
      <w:r>
        <w:t xml:space="preserve">Vyšetření očí v MŠ firmou PRIMA VIZUS je </w:t>
      </w:r>
      <w:r w:rsidRPr="00383A4C">
        <w:rPr>
          <w:u w:val="single"/>
        </w:rPr>
        <w:t>přeloženo</w:t>
      </w:r>
      <w:r>
        <w:t xml:space="preserve"> na </w:t>
      </w:r>
      <w:r w:rsidRPr="00383A4C">
        <w:rPr>
          <w:b/>
          <w:bCs/>
        </w:rPr>
        <w:t>4. 6. 2020</w:t>
      </w:r>
      <w:r>
        <w:t>.</w:t>
      </w:r>
    </w:p>
    <w:p w:rsidR="00115109" w:rsidRDefault="00115109" w:rsidP="00115109"/>
    <w:p w:rsidR="00115109" w:rsidRDefault="00115109" w:rsidP="00115109"/>
    <w:p w:rsidR="00115109" w:rsidRDefault="00833F9D" w:rsidP="00115109">
      <w:r>
        <w:t>Přeji všem hodně sil, pevné nervy a t</w:t>
      </w:r>
      <w:r w:rsidR="00115109">
        <w:t>ěším se na brzké setkání se</w:t>
      </w:r>
      <w:r w:rsidR="00406C7F">
        <w:t xml:space="preserve"> </w:t>
      </w:r>
      <w:r w:rsidR="00115109">
        <w:t>všemi</w:t>
      </w:r>
      <w:r>
        <w:t xml:space="preserve"> žáky </w:t>
      </w:r>
      <w:r w:rsidR="00406C7F">
        <w:t>naší školy i jejich rodiči.</w:t>
      </w:r>
    </w:p>
    <w:p w:rsidR="00406C7F" w:rsidRDefault="00406C7F" w:rsidP="00115109">
      <w:r>
        <w:t>Květoslava Stejskalová</w:t>
      </w:r>
    </w:p>
    <w:p w:rsidR="00115109" w:rsidRDefault="00115109" w:rsidP="00115109"/>
    <w:p w:rsidR="00115109" w:rsidRDefault="00115109" w:rsidP="00115109"/>
    <w:p w:rsidR="00115109" w:rsidRDefault="00115109" w:rsidP="00115109">
      <w:r>
        <w:t xml:space="preserve">18. 3. 2020 </w:t>
      </w:r>
      <w:r w:rsidR="00406C7F">
        <w:t xml:space="preserve">  </w:t>
      </w:r>
    </w:p>
    <w:p w:rsidR="00134A2D" w:rsidRDefault="00134A2D" w:rsidP="00134A2D">
      <w:pPr>
        <w:pStyle w:val="Odstavecseseznamem"/>
      </w:pPr>
    </w:p>
    <w:sectPr w:rsidR="00134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414A7"/>
    <w:multiLevelType w:val="hybridMultilevel"/>
    <w:tmpl w:val="3280A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07"/>
    <w:rsid w:val="00115109"/>
    <w:rsid w:val="00134A2D"/>
    <w:rsid w:val="00383A4C"/>
    <w:rsid w:val="00406C7F"/>
    <w:rsid w:val="00833F9D"/>
    <w:rsid w:val="008B7F07"/>
    <w:rsid w:val="00B5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2006"/>
  <w15:chartTrackingRefBased/>
  <w15:docId w15:val="{86800B42-E5EA-4D19-A2DA-272C5CCC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7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Monika Moravcová</cp:lastModifiedBy>
  <cp:revision>4</cp:revision>
  <dcterms:created xsi:type="dcterms:W3CDTF">2020-03-18T11:20:00Z</dcterms:created>
  <dcterms:modified xsi:type="dcterms:W3CDTF">2020-03-18T18:38:00Z</dcterms:modified>
</cp:coreProperties>
</file>